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9F9DBC" w14:textId="7E63DD56"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NR </w:t>
      </w:r>
      <w:r w:rsidR="00ED4C3E">
        <w:rPr>
          <w:noProof w:val="0"/>
          <w:sz w:val="24"/>
          <w:szCs w:val="24"/>
        </w:rPr>
        <w:t>#97</w:t>
      </w:r>
      <w:r w:rsidRPr="00B266B0">
        <w:rPr>
          <w:bCs/>
          <w:noProof w:val="0"/>
          <w:sz w:val="24"/>
          <w:szCs w:val="24"/>
        </w:rPr>
        <w:tab/>
      </w:r>
      <w:r w:rsidR="005235F6" w:rsidRPr="005235F6">
        <w:rPr>
          <w:bCs/>
          <w:noProof w:val="0"/>
          <w:sz w:val="24"/>
          <w:szCs w:val="24"/>
        </w:rPr>
        <w:t xml:space="preserve">R2-1700806      </w:t>
      </w:r>
    </w:p>
    <w:p w14:paraId="2E73071F" w14:textId="77777777" w:rsidR="00CD4C7B" w:rsidRPr="00B266B0" w:rsidRDefault="00C92967" w:rsidP="00CD4C7B">
      <w:pPr>
        <w:pStyle w:val="Header"/>
        <w:tabs>
          <w:tab w:val="right" w:pos="9639"/>
        </w:tabs>
        <w:rPr>
          <w:bCs/>
          <w:noProof w:val="0"/>
          <w:sz w:val="24"/>
          <w:szCs w:val="24"/>
        </w:rPr>
      </w:pPr>
      <w:r>
        <w:rPr>
          <w:rFonts w:eastAsia="SimSun"/>
          <w:noProof w:val="0"/>
          <w:sz w:val="24"/>
          <w:szCs w:val="24"/>
          <w:lang w:eastAsia="zh-CN"/>
        </w:rPr>
        <w:t>Athens</w:t>
      </w:r>
      <w:r w:rsidR="00C24650" w:rsidRPr="00C24650">
        <w:rPr>
          <w:rFonts w:eastAsia="SimSun"/>
          <w:noProof w:val="0"/>
          <w:sz w:val="24"/>
          <w:szCs w:val="24"/>
          <w:lang w:eastAsia="zh-CN"/>
        </w:rPr>
        <w:t xml:space="preserve">, </w:t>
      </w:r>
      <w:r>
        <w:rPr>
          <w:rFonts w:eastAsia="SimSun"/>
          <w:noProof w:val="0"/>
          <w:sz w:val="24"/>
          <w:szCs w:val="24"/>
          <w:lang w:eastAsia="zh-CN"/>
        </w:rPr>
        <w:t>Greece</w:t>
      </w:r>
      <w:r w:rsidR="00C24650" w:rsidRPr="00C24650">
        <w:rPr>
          <w:rFonts w:eastAsia="SimSun"/>
          <w:noProof w:val="0"/>
          <w:sz w:val="24"/>
          <w:szCs w:val="24"/>
          <w:lang w:eastAsia="zh-CN"/>
        </w:rPr>
        <w:t xml:space="preserve">, </w:t>
      </w:r>
      <w:r>
        <w:rPr>
          <w:rFonts w:eastAsia="SimSun"/>
          <w:noProof w:val="0"/>
          <w:sz w:val="24"/>
          <w:szCs w:val="24"/>
          <w:lang w:eastAsia="zh-CN"/>
        </w:rPr>
        <w:t xml:space="preserve">13 - 17 February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0DE5083B" w14:textId="77777777" w:rsidR="00CD4C7B" w:rsidRPr="00B266B0" w:rsidRDefault="00CD4C7B" w:rsidP="00CD4C7B">
      <w:pPr>
        <w:pStyle w:val="Header"/>
        <w:rPr>
          <w:bCs/>
          <w:noProof w:val="0"/>
          <w:sz w:val="24"/>
        </w:rPr>
      </w:pPr>
    </w:p>
    <w:p w14:paraId="26797C5A" w14:textId="77777777" w:rsidR="00CD4C7B" w:rsidRPr="00B266B0" w:rsidRDefault="00CD4C7B" w:rsidP="00CD4C7B">
      <w:pPr>
        <w:pStyle w:val="Header"/>
        <w:rPr>
          <w:bCs/>
          <w:noProof w:val="0"/>
          <w:sz w:val="24"/>
        </w:rPr>
      </w:pPr>
    </w:p>
    <w:p w14:paraId="1DA45606" w14:textId="3DF7C32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235F6">
        <w:rPr>
          <w:rFonts w:cs="Arial"/>
          <w:b/>
          <w:bCs/>
          <w:sz w:val="24"/>
          <w:lang w:eastAsia="ja-JP"/>
        </w:rPr>
        <w:t>10.2.2.6</w:t>
      </w:r>
    </w:p>
    <w:p w14:paraId="4484E90A"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39ECFBB3" w14:textId="55E6A6A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25602">
        <w:rPr>
          <w:rFonts w:ascii="Arial" w:hAnsi="Arial" w:cs="Arial"/>
          <w:b/>
          <w:bCs/>
          <w:sz w:val="24"/>
        </w:rPr>
        <w:t>Response to RAN 1 LS on Paging Requirements</w:t>
      </w:r>
    </w:p>
    <w:p w14:paraId="5380DE6A" w14:textId="7FD95E0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235F6" w:rsidRPr="00A075EE">
        <w:rPr>
          <w:rFonts w:ascii="Arial" w:hAnsi="Arial" w:cs="Arial"/>
          <w:b/>
          <w:bCs/>
          <w:sz w:val="24"/>
        </w:rPr>
        <w:t>FS_ NR_newRAT</w:t>
      </w:r>
      <w:r w:rsidR="005235F6">
        <w:rPr>
          <w:rFonts w:ascii="Arial" w:hAnsi="Arial" w:cs="Arial"/>
          <w:b/>
          <w:bCs/>
          <w:sz w:val="24"/>
        </w:rPr>
        <w:t xml:space="preserve"> - Release 14</w:t>
      </w:r>
    </w:p>
    <w:p w14:paraId="11E160E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E502477" w14:textId="77777777" w:rsidR="00CD4C7B" w:rsidRPr="006E13D1" w:rsidRDefault="00CD4C7B" w:rsidP="00CD4C7B">
      <w:pPr>
        <w:pStyle w:val="Heading1"/>
      </w:pPr>
      <w:r w:rsidRPr="006E13D1">
        <w:t>1</w:t>
      </w:r>
      <w:r w:rsidRPr="006E13D1">
        <w:tab/>
      </w:r>
      <w:r w:rsidR="0056573F">
        <w:t>Introduction</w:t>
      </w:r>
    </w:p>
    <w:p w14:paraId="33939DD5" w14:textId="7F75A4B1" w:rsidR="00CD4C7B" w:rsidRDefault="002D05A4" w:rsidP="00CD4C7B">
      <w:r>
        <w:t>In the last NR Ad-hoc meeting, RAN 1 has respectfully asked RAN 2 to clarify the following</w:t>
      </w:r>
      <w:r w:rsidR="00FF069F">
        <w:t xml:space="preserve"> </w:t>
      </w:r>
      <w:r w:rsidR="00FF069F">
        <w:fldChar w:fldCharType="begin"/>
      </w:r>
      <w:r w:rsidR="00FF069F">
        <w:instrText xml:space="preserve"> REF _Ref473553815 \r \h </w:instrText>
      </w:r>
      <w:r w:rsidR="00FF069F">
        <w:fldChar w:fldCharType="separate"/>
      </w:r>
      <w:r w:rsidR="00FF069F">
        <w:t>[1]</w:t>
      </w:r>
      <w:r w:rsidR="00FF069F">
        <w:fldChar w:fldCharType="end"/>
      </w:r>
      <w:r>
        <w:t>:</w:t>
      </w:r>
    </w:p>
    <w:p w14:paraId="18EBAD10" w14:textId="77777777" w:rsidR="002D05A4" w:rsidRDefault="002D05A4" w:rsidP="002D05A4">
      <w:pPr>
        <w:pStyle w:val="ListParagraph"/>
        <w:numPr>
          <w:ilvl w:val="0"/>
          <w:numId w:val="5"/>
        </w:numPr>
        <w:spacing w:after="200" w:line="276" w:lineRule="auto"/>
        <w:rPr>
          <w:b/>
          <w:iCs/>
          <w:lang w:eastAsia="ko-KR"/>
        </w:rPr>
      </w:pPr>
      <w:r>
        <w:rPr>
          <w:rFonts w:eastAsia="MS Mincho"/>
          <w:lang w:eastAsia="ja-JP"/>
        </w:rPr>
        <w:t>The minimum content size for a single Paging message; and</w:t>
      </w:r>
    </w:p>
    <w:p w14:paraId="6263BDC3" w14:textId="77777777" w:rsidR="002D05A4" w:rsidRDefault="002D05A4" w:rsidP="002D05A4">
      <w:pPr>
        <w:pStyle w:val="ListParagraph"/>
        <w:numPr>
          <w:ilvl w:val="0"/>
          <w:numId w:val="5"/>
        </w:numPr>
        <w:spacing w:after="200" w:line="276" w:lineRule="auto"/>
        <w:rPr>
          <w:b/>
          <w:iCs/>
          <w:lang w:eastAsia="ko-KR"/>
        </w:rPr>
      </w:pPr>
      <w:r>
        <w:rPr>
          <w:rFonts w:eastAsia="MS Mincho"/>
          <w:lang w:eastAsia="ja-JP"/>
        </w:rPr>
        <w:t>The requirement on the number of UEs that need to be able to be paged within a certain time period and the scenario.</w:t>
      </w:r>
    </w:p>
    <w:p w14:paraId="1D241B30" w14:textId="6EA94E47" w:rsidR="002D05A4" w:rsidRPr="006E13D1" w:rsidRDefault="002D05A4" w:rsidP="00CD4C7B">
      <w:r>
        <w:t>This contribution answers the questions that are addressed by RAN 1.</w:t>
      </w:r>
    </w:p>
    <w:p w14:paraId="411ABB7C" w14:textId="07E67CF6" w:rsidR="00CD4C7B" w:rsidRPr="006E13D1" w:rsidRDefault="00CD4C7B" w:rsidP="00CD4C7B">
      <w:pPr>
        <w:pStyle w:val="Heading1"/>
      </w:pPr>
      <w:r w:rsidRPr="006E13D1">
        <w:t>2</w:t>
      </w:r>
      <w:r w:rsidRPr="006E13D1">
        <w:tab/>
      </w:r>
      <w:r w:rsidR="00447233">
        <w:t>Discussion</w:t>
      </w:r>
    </w:p>
    <w:p w14:paraId="0F10E57F" w14:textId="53D7D6DD" w:rsidR="006A43C8" w:rsidRDefault="00CD4C7B" w:rsidP="00FC7EDE">
      <w:r w:rsidRPr="006E13D1">
        <w:t xml:space="preserve"> </w:t>
      </w:r>
      <w:r w:rsidR="00497A2D">
        <w:t xml:space="preserve">As in LTE, paging in NR </w:t>
      </w:r>
      <w:r w:rsidR="00571058">
        <w:t xml:space="preserve">is expected to be </w:t>
      </w:r>
      <w:r w:rsidR="00497A2D">
        <w:t xml:space="preserve">triggered by the network </w:t>
      </w:r>
      <w:r w:rsidR="006A43C8">
        <w:t>in the following cases</w:t>
      </w:r>
      <w:r w:rsidR="00F747CE">
        <w:t xml:space="preserve"> </w:t>
      </w:r>
      <w:r w:rsidR="00F747CE">
        <w:fldChar w:fldCharType="begin"/>
      </w:r>
      <w:r w:rsidR="00F747CE">
        <w:instrText xml:space="preserve"> REF _Ref473553842 \r \h </w:instrText>
      </w:r>
      <w:r w:rsidR="00F747CE">
        <w:fldChar w:fldCharType="separate"/>
      </w:r>
      <w:r w:rsidR="00F747CE">
        <w:t>[2]</w:t>
      </w:r>
      <w:r w:rsidR="00F747CE">
        <w:fldChar w:fldCharType="end"/>
      </w:r>
      <w:r w:rsidR="006A43C8">
        <w:t>:</w:t>
      </w:r>
    </w:p>
    <w:p w14:paraId="362076AA" w14:textId="6CB785BD" w:rsidR="00497A2D" w:rsidRDefault="00571058" w:rsidP="00571058">
      <w:pPr>
        <w:pStyle w:val="ListParagraph"/>
        <w:numPr>
          <w:ilvl w:val="0"/>
          <w:numId w:val="7"/>
        </w:numPr>
      </w:pPr>
      <w:r>
        <w:t xml:space="preserve">To inform </w:t>
      </w:r>
      <w:r w:rsidR="00497A2D">
        <w:t>the UE</w:t>
      </w:r>
      <w:r w:rsidR="00544C4E">
        <w:t>s</w:t>
      </w:r>
      <w:r w:rsidR="00497A2D">
        <w:t xml:space="preserve"> in R</w:t>
      </w:r>
      <w:r w:rsidR="00544C4E">
        <w:t>RC Idle/RRC Inactive Connected about an incoming call or data message.</w:t>
      </w:r>
    </w:p>
    <w:p w14:paraId="6BB8C6DF" w14:textId="0F7D3059" w:rsidR="00544C4E" w:rsidRDefault="00571058" w:rsidP="00497A2D">
      <w:pPr>
        <w:pStyle w:val="ListParagraph"/>
        <w:numPr>
          <w:ilvl w:val="0"/>
          <w:numId w:val="7"/>
        </w:numPr>
      </w:pPr>
      <w:r>
        <w:t>To indicate</w:t>
      </w:r>
      <w:r w:rsidR="00544C4E">
        <w:t xml:space="preserve"> a system information change</w:t>
      </w:r>
      <w:r w:rsidR="00411A13">
        <w:t>.</w:t>
      </w:r>
    </w:p>
    <w:p w14:paraId="59855B4D" w14:textId="50F8357D" w:rsidR="00544C4E" w:rsidRDefault="009A1E13" w:rsidP="00456591">
      <w:pPr>
        <w:pStyle w:val="ListParagraph"/>
        <w:numPr>
          <w:ilvl w:val="0"/>
          <w:numId w:val="7"/>
        </w:numPr>
      </w:pPr>
      <w:r>
        <w:t>To indicate</w:t>
      </w:r>
      <w:r w:rsidR="00544C4E">
        <w:t xml:space="preserve"> </w:t>
      </w:r>
      <w:bookmarkStart w:id="1" w:name="_GoBack"/>
      <w:bookmarkEnd w:id="1"/>
      <w:r w:rsidR="00456591">
        <w:t>Public Warning System alerts (like ETWS, CMAS, etc.)</w:t>
      </w:r>
    </w:p>
    <w:p w14:paraId="302FDDAD" w14:textId="747B5497" w:rsidR="009A1E13" w:rsidRDefault="00972407" w:rsidP="009A1E13">
      <w:r>
        <w:t>The minimum size of the paging message is summarized in Table 1 for each case.</w:t>
      </w:r>
    </w:p>
    <w:tbl>
      <w:tblPr>
        <w:tblStyle w:val="TableGrid"/>
        <w:tblW w:w="9631" w:type="dxa"/>
        <w:tblLook w:val="04A0" w:firstRow="1" w:lastRow="0" w:firstColumn="1" w:lastColumn="0" w:noHBand="0" w:noVBand="1"/>
      </w:tblPr>
      <w:tblGrid>
        <w:gridCol w:w="1394"/>
        <w:gridCol w:w="4202"/>
        <w:gridCol w:w="4035"/>
      </w:tblGrid>
      <w:tr w:rsidR="00A21C9E" w14:paraId="0ECBED12" w14:textId="7EE9EC0E" w:rsidTr="00A21C9E">
        <w:tc>
          <w:tcPr>
            <w:tcW w:w="1394" w:type="dxa"/>
          </w:tcPr>
          <w:p w14:paraId="37CC43CE" w14:textId="6BD0AF61" w:rsidR="00A21C9E" w:rsidRDefault="00A21C9E" w:rsidP="00A21C9E">
            <w:pPr>
              <w:jc w:val="center"/>
            </w:pPr>
            <w:r>
              <w:t>Case #</w:t>
            </w:r>
          </w:p>
        </w:tc>
        <w:tc>
          <w:tcPr>
            <w:tcW w:w="4202" w:type="dxa"/>
          </w:tcPr>
          <w:p w14:paraId="5102D370" w14:textId="7E432C0F" w:rsidR="00A21C9E" w:rsidRDefault="00A21C9E" w:rsidP="00A21C9E">
            <w:pPr>
              <w:jc w:val="center"/>
            </w:pPr>
            <w:r>
              <w:t>Description</w:t>
            </w:r>
          </w:p>
        </w:tc>
        <w:tc>
          <w:tcPr>
            <w:tcW w:w="4035" w:type="dxa"/>
          </w:tcPr>
          <w:p w14:paraId="5A214633" w14:textId="7336DE3E" w:rsidR="00A21C9E" w:rsidRDefault="00A21C9E" w:rsidP="00A21C9E">
            <w:pPr>
              <w:jc w:val="center"/>
            </w:pPr>
            <w:r>
              <w:t>Minimum size of the paging message</w:t>
            </w:r>
          </w:p>
        </w:tc>
      </w:tr>
      <w:tr w:rsidR="00A21C9E" w14:paraId="39EE8457" w14:textId="177E68AC" w:rsidTr="00A21C9E">
        <w:tc>
          <w:tcPr>
            <w:tcW w:w="1394" w:type="dxa"/>
          </w:tcPr>
          <w:p w14:paraId="405279FF" w14:textId="7FF3BA25" w:rsidR="00A21C9E" w:rsidRDefault="00A21C9E" w:rsidP="00A21C9E">
            <w:pPr>
              <w:jc w:val="center"/>
            </w:pPr>
            <w:r>
              <w:t>1</w:t>
            </w:r>
          </w:p>
        </w:tc>
        <w:tc>
          <w:tcPr>
            <w:tcW w:w="4202" w:type="dxa"/>
          </w:tcPr>
          <w:p w14:paraId="7BC11140" w14:textId="173E9EF6" w:rsidR="00A21C9E" w:rsidRDefault="00A21C9E" w:rsidP="00A21C9E">
            <w:r>
              <w:t>1 UE is paged with S-TMSI</w:t>
            </w:r>
            <w:r w:rsidR="001530C9">
              <w:t xml:space="preserve"> </w:t>
            </w:r>
            <w:r>
              <w:t>/ IMSI</w:t>
            </w:r>
          </w:p>
        </w:tc>
        <w:tc>
          <w:tcPr>
            <w:tcW w:w="4035" w:type="dxa"/>
          </w:tcPr>
          <w:p w14:paraId="0F86B05A" w14:textId="1AF8E2F1" w:rsidR="00A21C9E" w:rsidRDefault="00A21C9E" w:rsidP="00873431">
            <w:pPr>
              <w:jc w:val="center"/>
            </w:pPr>
            <w:r>
              <w:t>40 bits / 64 bits</w:t>
            </w:r>
          </w:p>
        </w:tc>
      </w:tr>
      <w:tr w:rsidR="00A21C9E" w14:paraId="64F6F8F9" w14:textId="0AE44F25" w:rsidTr="00A21C9E">
        <w:trPr>
          <w:trHeight w:val="220"/>
        </w:trPr>
        <w:tc>
          <w:tcPr>
            <w:tcW w:w="1394" w:type="dxa"/>
            <w:vMerge w:val="restart"/>
          </w:tcPr>
          <w:p w14:paraId="0E57D919" w14:textId="44392CEE" w:rsidR="00A21C9E" w:rsidRDefault="00A21C9E" w:rsidP="00A21C9E">
            <w:pPr>
              <w:jc w:val="center"/>
            </w:pPr>
            <w:r>
              <w:t>2</w:t>
            </w:r>
          </w:p>
        </w:tc>
        <w:tc>
          <w:tcPr>
            <w:tcW w:w="4202" w:type="dxa"/>
          </w:tcPr>
          <w:p w14:paraId="3008A614" w14:textId="03565C20" w:rsidR="00A21C9E" w:rsidRDefault="00AD69AA" w:rsidP="00A21C9E">
            <w:r>
              <w:t>Option</w:t>
            </w:r>
            <w:r w:rsidR="00A21C9E">
              <w:t xml:space="preserve"> 2a: paging message does not </w:t>
            </w:r>
            <w:r w:rsidR="002E52DA">
              <w:t>specify</w:t>
            </w:r>
            <w:r w:rsidR="00A21C9E">
              <w:t xml:space="preserve"> which </w:t>
            </w:r>
            <w:r w:rsidR="00074F44">
              <w:t>system information</w:t>
            </w:r>
            <w:r w:rsidR="00A21C9E">
              <w:t xml:space="preserve"> is changed.</w:t>
            </w:r>
          </w:p>
        </w:tc>
        <w:tc>
          <w:tcPr>
            <w:tcW w:w="4035" w:type="dxa"/>
          </w:tcPr>
          <w:p w14:paraId="48BFFA23" w14:textId="5926F91D" w:rsidR="00A21C9E" w:rsidRDefault="00A21C9E" w:rsidP="00873431">
            <w:pPr>
              <w:jc w:val="center"/>
            </w:pPr>
            <w:r>
              <w:t>1 bit</w:t>
            </w:r>
          </w:p>
        </w:tc>
      </w:tr>
      <w:tr w:rsidR="00A21C9E" w14:paraId="3A4C79F3" w14:textId="35DB308A" w:rsidTr="00A21C9E">
        <w:tc>
          <w:tcPr>
            <w:tcW w:w="1394" w:type="dxa"/>
            <w:vMerge/>
          </w:tcPr>
          <w:p w14:paraId="4D07EFFD" w14:textId="77777777" w:rsidR="00A21C9E" w:rsidRDefault="00A21C9E" w:rsidP="00A21C9E">
            <w:pPr>
              <w:jc w:val="center"/>
            </w:pPr>
          </w:p>
        </w:tc>
        <w:tc>
          <w:tcPr>
            <w:tcW w:w="4202" w:type="dxa"/>
          </w:tcPr>
          <w:p w14:paraId="2BC1865D" w14:textId="19761253" w:rsidR="00A21C9E" w:rsidRDefault="003E7DBB" w:rsidP="00A21C9E">
            <w:r>
              <w:t>Option</w:t>
            </w:r>
            <w:r w:rsidR="00A21C9E">
              <w:t xml:space="preserve"> 2b: paging message indicate</w:t>
            </w:r>
            <w:r w:rsidR="00451E99">
              <w:t>s</w:t>
            </w:r>
            <w:r w:rsidR="00A21C9E">
              <w:t xml:space="preserve"> whether Minimum SI or a specific SI message is changed.</w:t>
            </w:r>
          </w:p>
        </w:tc>
        <w:tc>
          <w:tcPr>
            <w:tcW w:w="4035" w:type="dxa"/>
          </w:tcPr>
          <w:p w14:paraId="0121D4CC" w14:textId="14124CAA" w:rsidR="00171728" w:rsidRDefault="00A21C9E" w:rsidP="00A21C9E">
            <w:r>
              <w:t>1</w:t>
            </w:r>
            <w:r w:rsidR="00DE6325">
              <w:t xml:space="preserve"> </w:t>
            </w:r>
            <w:r w:rsidR="007D5834">
              <w:t xml:space="preserve">bit </w:t>
            </w:r>
            <w:r w:rsidR="00DE6325">
              <w:t>(for Minimum SI)</w:t>
            </w:r>
            <w:r>
              <w:t xml:space="preserve"> + # of SI messages</w:t>
            </w:r>
          </w:p>
        </w:tc>
      </w:tr>
      <w:tr w:rsidR="00A21C9E" w14:paraId="42064E26" w14:textId="5B0167FE" w:rsidTr="00A21C9E">
        <w:tc>
          <w:tcPr>
            <w:tcW w:w="1394" w:type="dxa"/>
            <w:vMerge/>
          </w:tcPr>
          <w:p w14:paraId="0E5D6CC4" w14:textId="77777777" w:rsidR="00A21C9E" w:rsidRDefault="00A21C9E" w:rsidP="00A21C9E">
            <w:pPr>
              <w:jc w:val="center"/>
            </w:pPr>
          </w:p>
        </w:tc>
        <w:tc>
          <w:tcPr>
            <w:tcW w:w="4202" w:type="dxa"/>
          </w:tcPr>
          <w:p w14:paraId="0C1FFBAA" w14:textId="118AB530" w:rsidR="00A21C9E" w:rsidRDefault="00053B95" w:rsidP="00A21C9E">
            <w:r>
              <w:t>Option</w:t>
            </w:r>
            <w:r w:rsidR="00A21C9E">
              <w:t xml:space="preserve"> 2c: paging message indicate</w:t>
            </w:r>
            <w:r w:rsidR="009C3040">
              <w:t>s</w:t>
            </w:r>
            <w:r w:rsidR="00A21C9E">
              <w:t xml:space="preserve"> whether Minimum SI or a specific SIB message is changed.</w:t>
            </w:r>
          </w:p>
        </w:tc>
        <w:tc>
          <w:tcPr>
            <w:tcW w:w="4035" w:type="dxa"/>
          </w:tcPr>
          <w:p w14:paraId="6CF96A83" w14:textId="1DD9F2EB" w:rsidR="00A21C9E" w:rsidRDefault="00A21C9E" w:rsidP="00F632B2">
            <w:pPr>
              <w:jc w:val="center"/>
            </w:pPr>
            <w:r>
              <w:t xml:space="preserve">1 </w:t>
            </w:r>
            <w:r w:rsidR="00D66FAD">
              <w:t xml:space="preserve">bit (for Minimum SI) </w:t>
            </w:r>
            <w:r>
              <w:t>+ # of SIB</w:t>
            </w:r>
            <w:r w:rsidR="009F4A40">
              <w:t>s</w:t>
            </w:r>
          </w:p>
        </w:tc>
      </w:tr>
      <w:tr w:rsidR="00A21C9E" w14:paraId="412BE190" w14:textId="47596E62" w:rsidTr="00A21C9E">
        <w:tc>
          <w:tcPr>
            <w:tcW w:w="1394" w:type="dxa"/>
          </w:tcPr>
          <w:p w14:paraId="71BA6549" w14:textId="607D7A4E" w:rsidR="00A21C9E" w:rsidRDefault="00A21C9E" w:rsidP="00A21C9E">
            <w:pPr>
              <w:jc w:val="center"/>
            </w:pPr>
            <w:r>
              <w:t>3</w:t>
            </w:r>
          </w:p>
        </w:tc>
        <w:tc>
          <w:tcPr>
            <w:tcW w:w="4202" w:type="dxa"/>
          </w:tcPr>
          <w:p w14:paraId="3B757E99" w14:textId="697E8E9A" w:rsidR="00A21C9E" w:rsidRDefault="00990546" w:rsidP="00990546">
            <w:r>
              <w:t>Taking LTE as baseline</w:t>
            </w:r>
            <w:r w:rsidR="00AE2BEF">
              <w:t xml:space="preserve"> for </w:t>
            </w:r>
            <w:r w:rsidR="00456591">
              <w:t xml:space="preserve">PWS </w:t>
            </w:r>
            <w:r w:rsidR="00AE2BEF">
              <w:t>indication</w:t>
            </w:r>
            <w:r w:rsidR="00456591">
              <w:t>s</w:t>
            </w:r>
          </w:p>
        </w:tc>
        <w:tc>
          <w:tcPr>
            <w:tcW w:w="4035" w:type="dxa"/>
          </w:tcPr>
          <w:p w14:paraId="5B67B92B" w14:textId="4A9395F9" w:rsidR="00A21C9E" w:rsidRDefault="00990546" w:rsidP="00A21C9E">
            <w:pPr>
              <w:jc w:val="center"/>
            </w:pPr>
            <w:r>
              <w:t>1 bit</w:t>
            </w:r>
          </w:p>
        </w:tc>
      </w:tr>
    </w:tbl>
    <w:p w14:paraId="3A692DFA" w14:textId="04890B15" w:rsidR="00972407" w:rsidRDefault="00972407" w:rsidP="009A1E13"/>
    <w:p w14:paraId="174E9A7B" w14:textId="42FDDEBF" w:rsidR="00972407" w:rsidRDefault="00DD5BA1" w:rsidP="009A1E13">
      <w:r>
        <w:t>For</w:t>
      </w:r>
      <w:r w:rsidR="00456591">
        <w:t xml:space="preserve"> the</w:t>
      </w:r>
      <w:r>
        <w:t xml:space="preserve"> case 2, we assume </w:t>
      </w:r>
      <w:r w:rsidR="00B81F6E">
        <w:t>for</w:t>
      </w:r>
      <w:r>
        <w:t xml:space="preserve"> NR that the paging message </w:t>
      </w:r>
      <w:r w:rsidR="00456591">
        <w:t xml:space="preserve">might be </w:t>
      </w:r>
      <w:r>
        <w:t>enhanced to indicate whether Minimum SI or a specific SIB is changed (Option 2c). Considering that Minimum SI would comprise</w:t>
      </w:r>
      <w:r w:rsidR="00456591">
        <w:t xml:space="preserve"> similar information to LTE MIB</w:t>
      </w:r>
      <w:r>
        <w:t xml:space="preserve">, SIB 1 and SIB 2, the number of remaining SIBs is 19 </w:t>
      </w:r>
      <w:r w:rsidR="002C6A0E">
        <w:t>(SIB 3 to SIB 21)</w:t>
      </w:r>
      <w:r w:rsidR="00AC75B4">
        <w:t xml:space="preserve"> if LTE is taken as </w:t>
      </w:r>
      <w:r w:rsidR="00C66D39">
        <w:t>reference</w:t>
      </w:r>
      <w:r w:rsidR="00417DE7">
        <w:t xml:space="preserve"> </w:t>
      </w:r>
      <w:r w:rsidR="00417DE7">
        <w:fldChar w:fldCharType="begin"/>
      </w:r>
      <w:r w:rsidR="00417DE7">
        <w:instrText xml:space="preserve"> REF _Ref473553842 \r \h </w:instrText>
      </w:r>
      <w:r w:rsidR="00417DE7">
        <w:fldChar w:fldCharType="separate"/>
      </w:r>
      <w:r w:rsidR="00417DE7">
        <w:t>[2]</w:t>
      </w:r>
      <w:r w:rsidR="00417DE7">
        <w:fldChar w:fldCharType="end"/>
      </w:r>
      <w:r w:rsidR="002C6A0E">
        <w:t xml:space="preserve">. As such, </w:t>
      </w:r>
      <w:r w:rsidR="00463F32">
        <w:t xml:space="preserve">20 bits </w:t>
      </w:r>
      <w:r w:rsidR="00456591">
        <w:t xml:space="preserve">could be </w:t>
      </w:r>
      <w:r w:rsidR="00463F32">
        <w:t>needed to indicate system information change in Option 2c.</w:t>
      </w:r>
    </w:p>
    <w:p w14:paraId="3C961297" w14:textId="4AAC34C1" w:rsidR="00456591" w:rsidRDefault="00456591" w:rsidP="009A1E13">
      <w:r>
        <w:t>Hence, the minimum content size for a single paging message depends on whether any UE needs to be paged or whether there are any other indications (like system information change, PWS, etc.). It could be at the minimum of 8 bits (considering ASN.1 encoding) if UEs are not to be paged but some indication is and in the extend of 48 bits in case 1 UE is to be paged.</w:t>
      </w:r>
    </w:p>
    <w:p w14:paraId="6AFF1B0F" w14:textId="73A4365E" w:rsidR="00345049" w:rsidRPr="006E13D1" w:rsidRDefault="00456591" w:rsidP="009A1E13">
      <w:r>
        <w:lastRenderedPageBreak/>
        <w:t>A</w:t>
      </w:r>
      <w:r w:rsidR="00345049">
        <w:t xml:space="preserve">s for the second RAN 1 question, the requirement on </w:t>
      </w:r>
      <w:r w:rsidR="00345049">
        <w:rPr>
          <w:rFonts w:eastAsia="MS Mincho"/>
          <w:lang w:eastAsia="ja-JP"/>
        </w:rPr>
        <w:t xml:space="preserve">the number of UEs that need to be able to be paged within a certain time period </w:t>
      </w:r>
      <w:r>
        <w:rPr>
          <w:rFonts w:eastAsia="MS Mincho"/>
          <w:lang w:eastAsia="ja-JP"/>
        </w:rPr>
        <w:t xml:space="preserve">could </w:t>
      </w:r>
      <w:r w:rsidR="00345049">
        <w:rPr>
          <w:rFonts w:eastAsia="MS Mincho"/>
          <w:lang w:eastAsia="ja-JP"/>
        </w:rPr>
        <w:t xml:space="preserve">be assumed </w:t>
      </w:r>
      <w:r>
        <w:rPr>
          <w:rFonts w:eastAsia="MS Mincho"/>
          <w:lang w:eastAsia="ja-JP"/>
        </w:rPr>
        <w:t xml:space="preserve">as a baseline </w:t>
      </w:r>
      <w:r w:rsidR="00345049">
        <w:rPr>
          <w:rFonts w:eastAsia="MS Mincho"/>
          <w:lang w:eastAsia="ja-JP"/>
        </w:rPr>
        <w:t xml:space="preserve">to be the same as in LTE. </w:t>
      </w:r>
      <w:r w:rsidR="00FD242D">
        <w:rPr>
          <w:rFonts w:eastAsia="MS Mincho"/>
          <w:lang w:eastAsia="ja-JP"/>
        </w:rPr>
        <w:t>That is</w:t>
      </w:r>
      <w:r w:rsidR="008647F0">
        <w:rPr>
          <w:rFonts w:eastAsia="MS Mincho"/>
          <w:lang w:eastAsia="ja-JP"/>
        </w:rPr>
        <w:t xml:space="preserve"> the NR shall support</w:t>
      </w:r>
      <w:r w:rsidR="00FD242D">
        <w:rPr>
          <w:rFonts w:eastAsia="MS Mincho"/>
          <w:lang w:eastAsia="ja-JP"/>
        </w:rPr>
        <w:t xml:space="preserve"> t</w:t>
      </w:r>
      <w:r w:rsidR="00345049">
        <w:rPr>
          <w:rFonts w:eastAsia="MS Mincho"/>
          <w:lang w:eastAsia="ja-JP"/>
        </w:rPr>
        <w:t xml:space="preserve">he maximum number of UEs that can be paged in LTE </w:t>
      </w:r>
      <w:r w:rsidR="00713619">
        <w:rPr>
          <w:rFonts w:eastAsia="MS Mincho"/>
          <w:lang w:eastAsia="ja-JP"/>
        </w:rPr>
        <w:t xml:space="preserve">per cell </w:t>
      </w:r>
      <w:r w:rsidR="008647F0">
        <w:rPr>
          <w:rFonts w:eastAsia="MS Mincho"/>
          <w:lang w:eastAsia="ja-JP"/>
        </w:rPr>
        <w:t xml:space="preserve">which </w:t>
      </w:r>
      <w:r w:rsidR="00345049">
        <w:rPr>
          <w:rFonts w:eastAsia="MS Mincho"/>
          <w:lang w:eastAsia="ja-JP"/>
        </w:rPr>
        <w:t xml:space="preserve">is </w:t>
      </w:r>
      <w:r w:rsidRPr="006E4219">
        <w:rPr>
          <w:lang w:val="en-US" w:eastAsia="x-none"/>
        </w:rPr>
        <w:t xml:space="preserve">16 (maxPagingRecords/PO) * 4 (PO/RF) * 100 (RF/s) = </w:t>
      </w:r>
      <w:r>
        <w:rPr>
          <w:lang w:val="en-US" w:eastAsia="x-none"/>
        </w:rPr>
        <w:t>6400 paging records/s</w:t>
      </w:r>
      <w:r>
        <w:rPr>
          <w:rFonts w:eastAsia="MS Mincho"/>
          <w:lang w:eastAsia="ja-JP"/>
        </w:rPr>
        <w:t xml:space="preserve"> ie., UEs/s. </w:t>
      </w:r>
      <w:r>
        <w:rPr>
          <w:lang w:val="en-US" w:eastAsia="x-none"/>
        </w:rPr>
        <w:t xml:space="preserve">By calculating with the above S-TMSI (40 bits) and IMSI (64 bits) sizes, this results roughly to 256 kbps and 410 kbps bitrates for the paging channel, respectively. These numbers could be used as maximum rate for </w:t>
      </w:r>
      <w:r w:rsidR="00D77760">
        <w:rPr>
          <w:lang w:val="en-US" w:eastAsia="x-none"/>
        </w:rPr>
        <w:t>the paging channel design in NR even though it could be the most unlikely each UE would need to be paged by IMSI.</w:t>
      </w:r>
    </w:p>
    <w:p w14:paraId="01BCDF1D" w14:textId="280D3EB2" w:rsidR="00CD4C7B" w:rsidRPr="006E13D1" w:rsidRDefault="00B17109" w:rsidP="00B17109">
      <w:pPr>
        <w:pStyle w:val="Heading1"/>
        <w:ind w:left="0" w:firstLine="0"/>
      </w:pPr>
      <w:r>
        <w:t>Conclusion</w:t>
      </w:r>
    </w:p>
    <w:p w14:paraId="45C804AC" w14:textId="752D9709" w:rsidR="00CD4C7B" w:rsidRDefault="00B17109" w:rsidP="00CD4C7B">
      <w:r>
        <w:t xml:space="preserve">In this contribution, we have answered the questions raised by RAN 1 </w:t>
      </w:r>
      <w:r w:rsidR="00DD69A4">
        <w:t>on</w:t>
      </w:r>
      <w:r>
        <w:t xml:space="preserve"> paging requirements. The following is proposed:</w:t>
      </w:r>
    </w:p>
    <w:p w14:paraId="756DFBE1" w14:textId="26CF6C78" w:rsidR="00B17109" w:rsidRDefault="00B17109" w:rsidP="00CD4C7B">
      <w:pPr>
        <w:rPr>
          <w:b/>
        </w:rPr>
      </w:pPr>
      <w:r w:rsidRPr="00B17109">
        <w:rPr>
          <w:b/>
        </w:rPr>
        <w:t>Proposal 1:</w:t>
      </w:r>
      <w:r>
        <w:rPr>
          <w:b/>
        </w:rPr>
        <w:t xml:space="preserve"> RAN 2 to reply for the RAN 1 LS on paging requirements as follows:</w:t>
      </w:r>
    </w:p>
    <w:p w14:paraId="3D44FF13" w14:textId="77777777" w:rsidR="00524076" w:rsidRDefault="00B17109" w:rsidP="00B17109">
      <w:pPr>
        <w:pStyle w:val="ListParagraph"/>
        <w:numPr>
          <w:ilvl w:val="0"/>
          <w:numId w:val="8"/>
        </w:numPr>
        <w:rPr>
          <w:b/>
        </w:rPr>
      </w:pPr>
      <w:r>
        <w:rPr>
          <w:b/>
        </w:rPr>
        <w:t xml:space="preserve">The minimum size of the paging message is </w:t>
      </w:r>
    </w:p>
    <w:p w14:paraId="4530875B" w14:textId="237DB862" w:rsidR="00524076" w:rsidRDefault="00D77760" w:rsidP="00524076">
      <w:pPr>
        <w:pStyle w:val="ListParagraph"/>
        <w:numPr>
          <w:ilvl w:val="1"/>
          <w:numId w:val="8"/>
        </w:numPr>
        <w:rPr>
          <w:b/>
        </w:rPr>
      </w:pPr>
      <w:r>
        <w:rPr>
          <w:b/>
        </w:rPr>
        <w:t xml:space="preserve">48 </w:t>
      </w:r>
      <w:r w:rsidR="00524076">
        <w:rPr>
          <w:b/>
        </w:rPr>
        <w:t>bits or</w:t>
      </w:r>
      <w:r w:rsidR="00B17109">
        <w:rPr>
          <w:b/>
        </w:rPr>
        <w:t xml:space="preserve"> </w:t>
      </w:r>
      <w:r>
        <w:rPr>
          <w:b/>
        </w:rPr>
        <w:t>72</w:t>
      </w:r>
      <w:r w:rsidR="00B17109">
        <w:rPr>
          <w:b/>
        </w:rPr>
        <w:t xml:space="preserve"> bits if an RRC I</w:t>
      </w:r>
      <w:r w:rsidR="00524076">
        <w:rPr>
          <w:b/>
        </w:rPr>
        <w:t>dle or</w:t>
      </w:r>
      <w:r w:rsidR="00EF0F56">
        <w:rPr>
          <w:b/>
        </w:rPr>
        <w:t xml:space="preserve"> </w:t>
      </w:r>
      <w:r w:rsidR="00B17109">
        <w:rPr>
          <w:b/>
        </w:rPr>
        <w:t xml:space="preserve">an RRC Inactive UE is paged </w:t>
      </w:r>
      <w:r w:rsidR="00AB4B8A">
        <w:rPr>
          <w:b/>
        </w:rPr>
        <w:t xml:space="preserve">for an incoming call or data message </w:t>
      </w:r>
      <w:r w:rsidR="00C27F84">
        <w:rPr>
          <w:b/>
        </w:rPr>
        <w:t>wi</w:t>
      </w:r>
      <w:r w:rsidR="00E149E6">
        <w:rPr>
          <w:b/>
        </w:rPr>
        <w:t>th S-TMSI or IMSI, respectively</w:t>
      </w:r>
      <w:r w:rsidR="00C27F84">
        <w:rPr>
          <w:b/>
        </w:rPr>
        <w:t xml:space="preserve"> </w:t>
      </w:r>
    </w:p>
    <w:p w14:paraId="424519B2" w14:textId="6CE10962" w:rsidR="00524076" w:rsidRDefault="00D77760" w:rsidP="00524076">
      <w:pPr>
        <w:pStyle w:val="ListParagraph"/>
        <w:numPr>
          <w:ilvl w:val="1"/>
          <w:numId w:val="8"/>
        </w:numPr>
        <w:rPr>
          <w:b/>
        </w:rPr>
      </w:pPr>
      <w:r>
        <w:rPr>
          <w:b/>
        </w:rPr>
        <w:t xml:space="preserve">Roughly </w:t>
      </w:r>
      <w:r w:rsidR="00B17109">
        <w:rPr>
          <w:b/>
        </w:rPr>
        <w:t>20 bits for s</w:t>
      </w:r>
      <w:r w:rsidR="00524076">
        <w:rPr>
          <w:b/>
        </w:rPr>
        <w:t>ystem information modification</w:t>
      </w:r>
    </w:p>
    <w:p w14:paraId="7E810823" w14:textId="2917493E" w:rsidR="00B17109" w:rsidRDefault="00B17109" w:rsidP="00524076">
      <w:pPr>
        <w:pStyle w:val="ListParagraph"/>
        <w:numPr>
          <w:ilvl w:val="1"/>
          <w:numId w:val="8"/>
        </w:numPr>
        <w:rPr>
          <w:b/>
        </w:rPr>
      </w:pPr>
      <w:r>
        <w:rPr>
          <w:b/>
        </w:rPr>
        <w:t xml:space="preserve">1 bit for </w:t>
      </w:r>
      <w:r w:rsidR="00D77760">
        <w:rPr>
          <w:b/>
        </w:rPr>
        <w:t>PWS indications but the paging message is still 8 bits in the minimum</w:t>
      </w:r>
    </w:p>
    <w:p w14:paraId="76E7F01C" w14:textId="77777777" w:rsidR="000406E6" w:rsidRDefault="000406E6" w:rsidP="000406E6">
      <w:pPr>
        <w:pStyle w:val="ListParagraph"/>
        <w:rPr>
          <w:b/>
        </w:rPr>
      </w:pPr>
    </w:p>
    <w:p w14:paraId="0441B0E9" w14:textId="2197E0EA" w:rsidR="00B17109" w:rsidRPr="00B17109" w:rsidRDefault="00B17109" w:rsidP="00B17109">
      <w:pPr>
        <w:pStyle w:val="ListParagraph"/>
        <w:numPr>
          <w:ilvl w:val="0"/>
          <w:numId w:val="8"/>
        </w:numPr>
        <w:rPr>
          <w:b/>
        </w:rPr>
      </w:pPr>
      <w:r>
        <w:rPr>
          <w:b/>
        </w:rPr>
        <w:t xml:space="preserve">The number of UEs that need to be able to be paged </w:t>
      </w:r>
      <w:r w:rsidR="00654C64">
        <w:rPr>
          <w:b/>
        </w:rPr>
        <w:t xml:space="preserve">in </w:t>
      </w:r>
      <w:r w:rsidR="00875868">
        <w:rPr>
          <w:b/>
        </w:rPr>
        <w:t xml:space="preserve">NR </w:t>
      </w:r>
      <w:r w:rsidR="00654C64">
        <w:rPr>
          <w:b/>
        </w:rPr>
        <w:t xml:space="preserve">per cell </w:t>
      </w:r>
      <w:r>
        <w:rPr>
          <w:b/>
        </w:rPr>
        <w:t>is 6400 UEs/s</w:t>
      </w:r>
      <w:r w:rsidR="00D77760">
        <w:rPr>
          <w:b/>
        </w:rPr>
        <w:t xml:space="preserve"> which gives a paging channel data rate of roughly 256kbps and 410kbps following S-TMSI or IMSI paging, respectively.</w:t>
      </w:r>
    </w:p>
    <w:p w14:paraId="2568099D" w14:textId="77777777" w:rsidR="00CD4C7B" w:rsidRPr="006E13D1" w:rsidRDefault="00CD4C7B" w:rsidP="00CD4C7B">
      <w:pPr>
        <w:pStyle w:val="Heading1"/>
      </w:pPr>
      <w:r w:rsidRPr="006E13D1">
        <w:t>References</w:t>
      </w:r>
    </w:p>
    <w:p w14:paraId="23458F53" w14:textId="5F8EF98E" w:rsidR="00CD4C7B" w:rsidRPr="006E13D1" w:rsidRDefault="00954A03" w:rsidP="00CD4C7B">
      <w:pPr>
        <w:numPr>
          <w:ilvl w:val="0"/>
          <w:numId w:val="4"/>
        </w:numPr>
        <w:overflowPunct w:val="0"/>
        <w:autoSpaceDE w:val="0"/>
        <w:autoSpaceDN w:val="0"/>
        <w:adjustRightInd w:val="0"/>
        <w:textAlignment w:val="baseline"/>
      </w:pPr>
      <w:bookmarkStart w:id="2" w:name="_Ref473553815"/>
      <w:bookmarkStart w:id="3" w:name="_Ref75086397"/>
      <w:r>
        <w:t>R1-1701495, LS on Paging Requirements</w:t>
      </w:r>
      <w:bookmarkEnd w:id="2"/>
    </w:p>
    <w:p w14:paraId="3E981AF9" w14:textId="0D5C43D3" w:rsidR="00CD4C7B" w:rsidRPr="006E13D1" w:rsidRDefault="00831D6E" w:rsidP="00CD4C7B">
      <w:pPr>
        <w:numPr>
          <w:ilvl w:val="0"/>
          <w:numId w:val="4"/>
        </w:numPr>
        <w:overflowPunct w:val="0"/>
        <w:autoSpaceDE w:val="0"/>
        <w:autoSpaceDN w:val="0"/>
        <w:adjustRightInd w:val="0"/>
        <w:textAlignment w:val="baseline"/>
      </w:pPr>
      <w:bookmarkStart w:id="4" w:name="_Ref473553842"/>
      <w:bookmarkEnd w:id="3"/>
      <w:r>
        <w:t>3GPP TS 36.331, Radio Resource Control (RRC), Protocol Specification</w:t>
      </w:r>
      <w:bookmarkEnd w:id="4"/>
    </w:p>
    <w:p w14:paraId="6C4FA8A8" w14:textId="77777777" w:rsidR="00CD4C7B" w:rsidRPr="006E13D1" w:rsidRDefault="00CD4C7B" w:rsidP="00CD4C7B"/>
    <w:p w14:paraId="47062BF1" w14:textId="77777777" w:rsidR="00CD4C7B" w:rsidRDefault="00CD4C7B" w:rsidP="00CD4C7B"/>
    <w:p w14:paraId="52D0A09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3C4154" w14:textId="77777777" w:rsidR="009A5C7E" w:rsidRDefault="009A5C7E">
      <w:r>
        <w:separator/>
      </w:r>
    </w:p>
  </w:endnote>
  <w:endnote w:type="continuationSeparator" w:id="0">
    <w:p w14:paraId="70414DDB" w14:textId="77777777" w:rsidR="009A5C7E" w:rsidRDefault="009A5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8E4A7" w14:textId="77777777" w:rsidR="009A5C7E" w:rsidRDefault="009A5C7E">
      <w:r>
        <w:separator/>
      </w:r>
    </w:p>
  </w:footnote>
  <w:footnote w:type="continuationSeparator" w:id="0">
    <w:p w14:paraId="79E06304" w14:textId="77777777" w:rsidR="009A5C7E" w:rsidRDefault="009A5C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742733"/>
    <w:multiLevelType w:val="hybridMultilevel"/>
    <w:tmpl w:val="FBC0ABD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2135BF"/>
    <w:multiLevelType w:val="hybridMultilevel"/>
    <w:tmpl w:val="3BB893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28B570C"/>
    <w:multiLevelType w:val="hybridMultilevel"/>
    <w:tmpl w:val="57DCE7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06E6"/>
    <w:rsid w:val="000407A7"/>
    <w:rsid w:val="00053B95"/>
    <w:rsid w:val="00074F44"/>
    <w:rsid w:val="00075F0A"/>
    <w:rsid w:val="00080512"/>
    <w:rsid w:val="00090468"/>
    <w:rsid w:val="000B7BCF"/>
    <w:rsid w:val="000C522B"/>
    <w:rsid w:val="000D58AB"/>
    <w:rsid w:val="000E0705"/>
    <w:rsid w:val="00116CE8"/>
    <w:rsid w:val="00125419"/>
    <w:rsid w:val="00125602"/>
    <w:rsid w:val="00137562"/>
    <w:rsid w:val="001530C9"/>
    <w:rsid w:val="00171728"/>
    <w:rsid w:val="001741A0"/>
    <w:rsid w:val="00193714"/>
    <w:rsid w:val="00194CD0"/>
    <w:rsid w:val="001A733D"/>
    <w:rsid w:val="001B49C9"/>
    <w:rsid w:val="001C7437"/>
    <w:rsid w:val="001F168B"/>
    <w:rsid w:val="001F1824"/>
    <w:rsid w:val="001F7831"/>
    <w:rsid w:val="00204045"/>
    <w:rsid w:val="0022606D"/>
    <w:rsid w:val="002747EC"/>
    <w:rsid w:val="002855BF"/>
    <w:rsid w:val="002C6A0E"/>
    <w:rsid w:val="002D05A4"/>
    <w:rsid w:val="002E52DA"/>
    <w:rsid w:val="002F0D22"/>
    <w:rsid w:val="003172DC"/>
    <w:rsid w:val="00326069"/>
    <w:rsid w:val="00332612"/>
    <w:rsid w:val="0033563B"/>
    <w:rsid w:val="00345049"/>
    <w:rsid w:val="0035462D"/>
    <w:rsid w:val="00354805"/>
    <w:rsid w:val="003B40AD"/>
    <w:rsid w:val="003C4E37"/>
    <w:rsid w:val="003E16BE"/>
    <w:rsid w:val="003E7DBB"/>
    <w:rsid w:val="00401855"/>
    <w:rsid w:val="00411A13"/>
    <w:rsid w:val="00417DE7"/>
    <w:rsid w:val="00422F1E"/>
    <w:rsid w:val="00447233"/>
    <w:rsid w:val="00451E99"/>
    <w:rsid w:val="00456591"/>
    <w:rsid w:val="00463F32"/>
    <w:rsid w:val="00477455"/>
    <w:rsid w:val="00497A2D"/>
    <w:rsid w:val="004B0069"/>
    <w:rsid w:val="004D3578"/>
    <w:rsid w:val="004D380D"/>
    <w:rsid w:val="004D627C"/>
    <w:rsid w:val="004E213A"/>
    <w:rsid w:val="004E423E"/>
    <w:rsid w:val="00503171"/>
    <w:rsid w:val="00506C28"/>
    <w:rsid w:val="00515C52"/>
    <w:rsid w:val="0051700A"/>
    <w:rsid w:val="005235F6"/>
    <w:rsid w:val="00524076"/>
    <w:rsid w:val="00534DA0"/>
    <w:rsid w:val="00537DDF"/>
    <w:rsid w:val="00543E6C"/>
    <w:rsid w:val="00544C4E"/>
    <w:rsid w:val="00560356"/>
    <w:rsid w:val="005641C8"/>
    <w:rsid w:val="00565087"/>
    <w:rsid w:val="0056573F"/>
    <w:rsid w:val="00571058"/>
    <w:rsid w:val="005B3F4C"/>
    <w:rsid w:val="005E447F"/>
    <w:rsid w:val="00611566"/>
    <w:rsid w:val="00620B8C"/>
    <w:rsid w:val="00646D99"/>
    <w:rsid w:val="00654195"/>
    <w:rsid w:val="00654C64"/>
    <w:rsid w:val="00656910"/>
    <w:rsid w:val="0067591C"/>
    <w:rsid w:val="006A43C8"/>
    <w:rsid w:val="006A7D53"/>
    <w:rsid w:val="006B0CFD"/>
    <w:rsid w:val="006B74F2"/>
    <w:rsid w:val="006C66D8"/>
    <w:rsid w:val="006D1E24"/>
    <w:rsid w:val="006E1417"/>
    <w:rsid w:val="006F6A2C"/>
    <w:rsid w:val="006F79E4"/>
    <w:rsid w:val="00713619"/>
    <w:rsid w:val="00734A5B"/>
    <w:rsid w:val="00744E76"/>
    <w:rsid w:val="00757D40"/>
    <w:rsid w:val="00781F0F"/>
    <w:rsid w:val="0078727C"/>
    <w:rsid w:val="0079049D"/>
    <w:rsid w:val="007B18D8"/>
    <w:rsid w:val="007C095F"/>
    <w:rsid w:val="007D5834"/>
    <w:rsid w:val="008028A4"/>
    <w:rsid w:val="0081210C"/>
    <w:rsid w:val="00831D6E"/>
    <w:rsid w:val="008647F0"/>
    <w:rsid w:val="00873431"/>
    <w:rsid w:val="00875868"/>
    <w:rsid w:val="008768CA"/>
    <w:rsid w:val="00877EF9"/>
    <w:rsid w:val="00880559"/>
    <w:rsid w:val="008B5306"/>
    <w:rsid w:val="008B76F9"/>
    <w:rsid w:val="0090271F"/>
    <w:rsid w:val="0090466A"/>
    <w:rsid w:val="00936071"/>
    <w:rsid w:val="00942EC2"/>
    <w:rsid w:val="00954A03"/>
    <w:rsid w:val="00961B32"/>
    <w:rsid w:val="00972407"/>
    <w:rsid w:val="00974BB0"/>
    <w:rsid w:val="00990546"/>
    <w:rsid w:val="009A0AF3"/>
    <w:rsid w:val="009A1E13"/>
    <w:rsid w:val="009A5C7E"/>
    <w:rsid w:val="009B07CD"/>
    <w:rsid w:val="009B2172"/>
    <w:rsid w:val="009C19E9"/>
    <w:rsid w:val="009C3040"/>
    <w:rsid w:val="009F4A40"/>
    <w:rsid w:val="00A01390"/>
    <w:rsid w:val="00A10F02"/>
    <w:rsid w:val="00A21C9E"/>
    <w:rsid w:val="00A35261"/>
    <w:rsid w:val="00A42D45"/>
    <w:rsid w:val="00A53724"/>
    <w:rsid w:val="00A64310"/>
    <w:rsid w:val="00A82346"/>
    <w:rsid w:val="00A84A00"/>
    <w:rsid w:val="00A9671C"/>
    <w:rsid w:val="00AA1553"/>
    <w:rsid w:val="00AA4AE5"/>
    <w:rsid w:val="00AB4B8A"/>
    <w:rsid w:val="00AC75B4"/>
    <w:rsid w:val="00AD69AA"/>
    <w:rsid w:val="00AE2BEF"/>
    <w:rsid w:val="00B15449"/>
    <w:rsid w:val="00B17109"/>
    <w:rsid w:val="00B21DAB"/>
    <w:rsid w:val="00B2419F"/>
    <w:rsid w:val="00B247F1"/>
    <w:rsid w:val="00B25B91"/>
    <w:rsid w:val="00B47FD1"/>
    <w:rsid w:val="00B81F6E"/>
    <w:rsid w:val="00BB1810"/>
    <w:rsid w:val="00BC64AF"/>
    <w:rsid w:val="00C10690"/>
    <w:rsid w:val="00C12B51"/>
    <w:rsid w:val="00C24650"/>
    <w:rsid w:val="00C27F84"/>
    <w:rsid w:val="00C33079"/>
    <w:rsid w:val="00C66D39"/>
    <w:rsid w:val="00C83A13"/>
    <w:rsid w:val="00C92967"/>
    <w:rsid w:val="00CA3D0C"/>
    <w:rsid w:val="00CA654B"/>
    <w:rsid w:val="00CB5DFA"/>
    <w:rsid w:val="00CC456D"/>
    <w:rsid w:val="00CD2F62"/>
    <w:rsid w:val="00CD4C7B"/>
    <w:rsid w:val="00D1147D"/>
    <w:rsid w:val="00D66FAD"/>
    <w:rsid w:val="00D738D6"/>
    <w:rsid w:val="00D77760"/>
    <w:rsid w:val="00D80795"/>
    <w:rsid w:val="00D87E00"/>
    <w:rsid w:val="00D9134D"/>
    <w:rsid w:val="00D96D11"/>
    <w:rsid w:val="00DA7A03"/>
    <w:rsid w:val="00DB1818"/>
    <w:rsid w:val="00DC309B"/>
    <w:rsid w:val="00DC4DA2"/>
    <w:rsid w:val="00DD5BA1"/>
    <w:rsid w:val="00DD69A4"/>
    <w:rsid w:val="00DE6325"/>
    <w:rsid w:val="00E149E6"/>
    <w:rsid w:val="00E37A33"/>
    <w:rsid w:val="00E62835"/>
    <w:rsid w:val="00E77645"/>
    <w:rsid w:val="00E83697"/>
    <w:rsid w:val="00EC4A25"/>
    <w:rsid w:val="00ED4C3E"/>
    <w:rsid w:val="00ED7074"/>
    <w:rsid w:val="00EF0F56"/>
    <w:rsid w:val="00F025A2"/>
    <w:rsid w:val="00F07388"/>
    <w:rsid w:val="00F2026E"/>
    <w:rsid w:val="00F2210A"/>
    <w:rsid w:val="00F37743"/>
    <w:rsid w:val="00F45B21"/>
    <w:rsid w:val="00F54A3D"/>
    <w:rsid w:val="00F632B2"/>
    <w:rsid w:val="00F653B8"/>
    <w:rsid w:val="00F71B89"/>
    <w:rsid w:val="00F7353C"/>
    <w:rsid w:val="00F747CE"/>
    <w:rsid w:val="00F76F8F"/>
    <w:rsid w:val="00FA1266"/>
    <w:rsid w:val="00FC1192"/>
    <w:rsid w:val="00FC7EDE"/>
    <w:rsid w:val="00FD242D"/>
    <w:rsid w:val="00FD419C"/>
    <w:rsid w:val="00FF06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7354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2D05A4"/>
    <w:pPr>
      <w:ind w:left="720"/>
      <w:contextualSpacing/>
    </w:pPr>
  </w:style>
  <w:style w:type="table" w:styleId="TableGrid">
    <w:name w:val="Table Grid"/>
    <w:basedOn w:val="TableNormal"/>
    <w:rsid w:val="009724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456591"/>
    <w:pPr>
      <w:spacing w:after="0"/>
    </w:pPr>
    <w:rPr>
      <w:rFonts w:ascii="Segoe UI" w:hAnsi="Segoe UI" w:cs="Segoe UI"/>
      <w:sz w:val="18"/>
      <w:szCs w:val="18"/>
    </w:rPr>
  </w:style>
  <w:style w:type="character" w:customStyle="1" w:styleId="BalloonTextChar">
    <w:name w:val="Balloon Text Char"/>
    <w:basedOn w:val="DefaultParagraphFont"/>
    <w:link w:val="BalloonText"/>
    <w:rsid w:val="0045659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2571155">
      <w:bodyDiv w:val="1"/>
      <w:marLeft w:val="0"/>
      <w:marRight w:val="0"/>
      <w:marTop w:val="0"/>
      <w:marBottom w:val="0"/>
      <w:divBdr>
        <w:top w:val="none" w:sz="0" w:space="0" w:color="auto"/>
        <w:left w:val="none" w:sz="0" w:space="0" w:color="auto"/>
        <w:bottom w:val="none" w:sz="0" w:space="0" w:color="auto"/>
        <w:right w:val="none" w:sz="0" w:space="0" w:color="auto"/>
      </w:divBdr>
    </w:div>
    <w:div w:id="1874346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Props1.xml><?xml version="1.0" encoding="utf-8"?>
<ds:datastoreItem xmlns:ds="http://schemas.openxmlformats.org/officeDocument/2006/customXml" ds:itemID="{67DF6F7E-FB80-438E-8E1C-4F9C29A2F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5E014D-A068-4C76-900E-F9BC87AA0B8E}">
  <ds:schemaRefs>
    <ds:schemaRef ds:uri="http://schemas.microsoft.com/sharepoint/v3/contenttype/forms"/>
  </ds:schemaRefs>
</ds:datastoreItem>
</file>

<file path=customXml/itemProps3.xml><?xml version="1.0" encoding="utf-8"?>
<ds:datastoreItem xmlns:ds="http://schemas.openxmlformats.org/officeDocument/2006/customXml" ds:itemID="{7E618D69-27FC-41BD-B817-BFAFB680C70B}">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587</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3932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Awada, Ahmad (Nokia - DE/Munich)</dc:creator>
  <cp:keywords/>
  <cp:lastModifiedBy>Ali, Amaanat (Nokia - FI/Espoo)</cp:lastModifiedBy>
  <cp:revision>3</cp:revision>
  <dcterms:created xsi:type="dcterms:W3CDTF">2017-02-03T11:03:00Z</dcterms:created>
  <dcterms:modified xsi:type="dcterms:W3CDTF">2017-02-04T06:51:00Z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